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региональный реестр служб заказа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легкового такси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jc w:val="right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содержащей сведения о предоставлении службе заказа легкового такси права на осуществление деятельности службы заказа легкового такси: 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</w:t>
      </w:r>
      <w:r>
        <w:rPr>
          <w:rFonts w:ascii="Times New Roman" w:hAnsi="Times New Roman"/>
        </w:rPr>
        <w:t xml:space="preserve">индивидуального предпринимателя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почты: ______________________________________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 (при его наличии)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ОГРН/ОГРНИП: ______________________________________</w:t>
      </w:r>
      <w:r>
        <w:rPr>
          <w:rFonts w:ascii="Times New Roman" w:hAnsi="Times New Roman" w:cs="Times New Roman"/>
          <w:sz w:val="24"/>
          <w:szCs w:val="28"/>
        </w:rPr>
        <w:t xml:space="preserve">___________</w:t>
      </w:r>
      <w:r>
        <w:rPr>
          <w:rFonts w:ascii="Times New Roman" w:hAnsi="Times New Roman" w:cs="Times New Roman"/>
          <w:sz w:val="24"/>
          <w:szCs w:val="28"/>
        </w:rPr>
        <w:t xml:space="preserve">________________</w:t>
      </w:r>
      <w:r>
        <w:rPr>
          <w:rFonts w:ascii="Times New Roman" w:hAnsi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Измененные сведения о службе заказа легкового такси или сведения о его правопреемнике (в случае реорганизации юридического лица): 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(сведения: о реорганизации юридического лица; изменении наименования юридического лица; изменении адреса и (или) места нахождения юридического лица, о создании филиала (представительства), изменении адреса филиала (п</w:t>
      </w:r>
      <w:r>
        <w:rPr>
          <w:rFonts w:ascii="Times New Roman" w:hAnsi="Times New Roman"/>
          <w:sz w:val="20"/>
          <w:szCs w:val="20"/>
        </w:rPr>
        <w:t xml:space="preserve">редставительства) и (или) место</w:t>
      </w:r>
      <w:r>
        <w:rPr>
          <w:rFonts w:ascii="Times New Roman" w:hAnsi="Times New Roman"/>
          <w:sz w:val="20"/>
          <w:szCs w:val="20"/>
        </w:rPr>
        <w:t xml:space="preserve">нахождения либо прекращении действия; изменении фамилии, имени и отчества (при наличии) индивидуального предпринимателя; изменении места жительства индивидуа</w:t>
      </w:r>
      <w:r>
        <w:rPr>
          <w:rFonts w:ascii="Times New Roman" w:hAnsi="Times New Roman"/>
          <w:sz w:val="20"/>
          <w:szCs w:val="20"/>
        </w:rPr>
        <w:t xml:space="preserve">льного предпринимателя; изменении способов приема и передачи заказов легкового такси (обеспечения доступа к информации); изменении адреса сайта службы заказа легкового такси в сети «Интернет»; изменении знака обслуживания и (или) коммерческого обозначения)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служб заказа легкового такси, а также способ направления уведомлений о решениях, </w:t>
      </w:r>
      <w:r>
        <w:rPr>
          <w:rFonts w:ascii="Times New Roman" w:hAnsi="Times New Roman"/>
          <w:sz w:val="24"/>
          <w:szCs w:val="24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 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right="-567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F1EC0-3CAC-4033-AF2F-A2E42AADB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14</cp:revision>
  <dcterms:created xsi:type="dcterms:W3CDTF">2023-08-24T08:11:00Z</dcterms:created>
  <dcterms:modified xsi:type="dcterms:W3CDTF">2026-04-17T07:07:59Z</dcterms:modified>
</cp:coreProperties>
</file>