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45"/>
        <w:ind w:left="5103" w:firstLine="0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Руководителю государственного казенного учреждения Краснодарского края «Центр организации дорожного движения»</w:t>
      </w:r>
      <w:r>
        <w:rPr>
          <w:rFonts w:ascii="Times New Roman" w:hAnsi="Times New Roman" w:cs="Times New Roman"/>
          <w:sz w:val="28"/>
          <w:szCs w:val="28"/>
          <w:vertAlign w:val="superscript"/>
        </w:rPr>
      </w:r>
    </w:p>
    <w:p>
      <w:pPr>
        <w:pStyle w:val="745"/>
        <w:ind w:left="5103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left="5103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left="4678" w:firstLine="0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(Ф.И.О.)</w:t>
      </w:r>
      <w:r>
        <w:rPr>
          <w:rFonts w:ascii="Times New Roman" w:hAnsi="Times New Roman" w:cs="Times New Roman"/>
          <w:sz w:val="28"/>
          <w:szCs w:val="28"/>
          <w:vertAlign w:val="superscript"/>
        </w:rPr>
      </w:r>
    </w:p>
    <w:p>
      <w:pPr>
        <w:pStyle w:val="745"/>
        <w:ind w:firstLine="0"/>
        <w:jc w:val="center"/>
        <w:rPr>
          <w:rFonts w:ascii="Times New Roman" w:hAnsi="Times New Roman" w:cs="Times New Roman"/>
          <w:b/>
          <w:caps/>
          <w:spacing w:val="96"/>
          <w:sz w:val="28"/>
          <w:szCs w:val="28"/>
        </w:rPr>
      </w:pPr>
      <w:r>
        <w:rPr>
          <w:rFonts w:ascii="Times New Roman" w:hAnsi="Times New Roman" w:cs="Times New Roman"/>
          <w:b/>
          <w:caps/>
          <w:spacing w:val="96"/>
          <w:sz w:val="28"/>
          <w:szCs w:val="28"/>
        </w:rPr>
      </w:r>
      <w:r>
        <w:rPr>
          <w:rFonts w:ascii="Times New Roman" w:hAnsi="Times New Roman" w:cs="Times New Roman"/>
          <w:b/>
          <w:caps/>
          <w:spacing w:val="96"/>
          <w:sz w:val="28"/>
          <w:szCs w:val="28"/>
        </w:rPr>
      </w:r>
    </w:p>
    <w:p>
      <w:pPr>
        <w:pStyle w:val="745"/>
        <w:ind w:firstLine="0"/>
        <w:jc w:val="center"/>
        <w:rPr>
          <w:rFonts w:ascii="Times New Roman" w:hAnsi="Times New Roman" w:cs="Times New Roman"/>
          <w:b/>
          <w:caps/>
          <w:spacing w:val="96"/>
          <w:sz w:val="28"/>
          <w:szCs w:val="28"/>
        </w:rPr>
      </w:pPr>
      <w:r>
        <w:rPr>
          <w:rFonts w:ascii="Times New Roman" w:hAnsi="Times New Roman" w:cs="Times New Roman"/>
          <w:b/>
          <w:caps/>
          <w:spacing w:val="96"/>
          <w:sz w:val="28"/>
          <w:szCs w:val="28"/>
        </w:rPr>
        <w:t xml:space="preserve">Уведомление</w:t>
      </w:r>
      <w:r>
        <w:rPr>
          <w:rFonts w:ascii="Times New Roman" w:hAnsi="Times New Roman" w:cs="Times New Roman"/>
          <w:b/>
          <w:caps/>
          <w:spacing w:val="96"/>
          <w:sz w:val="28"/>
          <w:szCs w:val="28"/>
        </w:rPr>
      </w:r>
    </w:p>
    <w:p>
      <w:pPr>
        <w:pStyle w:val="745"/>
        <w:ind w:firstLine="0"/>
        <w:jc w:val="center"/>
        <w:rPr>
          <w:rFonts w:ascii="Times New Roman" w:hAnsi="Times New Roman" w:cs="Times New Roman"/>
          <w:b/>
          <w:caps/>
          <w:spacing w:val="9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получении выписки из регионального реестра легковых такси</w:t>
      </w:r>
      <w:r>
        <w:rPr>
          <w:rFonts w:ascii="Times New Roman" w:hAnsi="Times New Roman" w:cs="Times New Roman"/>
          <w:b/>
          <w:caps/>
          <w:spacing w:val="96"/>
          <w:sz w:val="28"/>
          <w:szCs w:val="28"/>
        </w:rPr>
      </w:r>
    </w:p>
    <w:p>
      <w:pPr>
        <w:ind w:firstLine="709"/>
        <w:jc w:val="right"/>
        <w:spacing w:after="0"/>
        <w:tabs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______</w:t>
      </w:r>
      <w:r>
        <w:rPr>
          <w:rFonts w:ascii="Times New Roman" w:hAnsi="Times New Roman" w:cs="Times New Roman"/>
          <w:sz w:val="28"/>
          <w:szCs w:val="28"/>
        </w:rPr>
        <w:t xml:space="preserve">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firstLine="709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(полное и сокращенное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(при наличии)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наименование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на русском языке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, и организационно-правовая форма </w:t>
      </w:r>
      <w:r>
        <w:rPr>
          <w:rFonts w:ascii="Times New Roman" w:hAnsi="Times New Roman" w:cs="Times New Roman"/>
          <w:sz w:val="28"/>
          <w:szCs w:val="28"/>
          <w:vertAlign w:val="superscript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</w:t>
      </w:r>
      <w:r>
        <w:rPr>
          <w:rFonts w:ascii="Times New Roman" w:hAnsi="Times New Roman" w:cs="Times New Roman"/>
        </w:rPr>
        <w:t xml:space="preserve">______________________________</w:t>
      </w:r>
      <w:r>
        <w:rPr>
          <w:rFonts w:ascii="Times New Roman" w:hAnsi="Times New Roman" w:cs="Times New Roman"/>
        </w:rPr>
        <w:t xml:space="preserve">__________________</w:t>
      </w:r>
      <w:r>
        <w:rPr>
          <w:rFonts w:ascii="Times New Roman" w:hAnsi="Times New Roman" w:cs="Times New Roman"/>
        </w:rPr>
        <w:t xml:space="preserve">_______________________________</w:t>
      </w:r>
      <w:r>
        <w:rPr>
          <w:rFonts w:ascii="Times New Roman" w:hAnsi="Times New Roman" w:cs="Times New Roman"/>
        </w:rPr>
      </w:r>
    </w:p>
    <w:p>
      <w:pPr>
        <w:pStyle w:val="745"/>
        <w:ind w:firstLine="0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юридического лица; фамилия, имя и отчество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(при наличии)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индивидуального предпринимателя или физического лица)</w:t>
      </w:r>
      <w:r>
        <w:rPr>
          <w:rFonts w:ascii="Times New Roman" w:hAnsi="Times New Roman" w:cs="Times New Roman"/>
          <w:sz w:val="28"/>
          <w:szCs w:val="28"/>
          <w:vertAlign w:val="superscript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________________________________________________________________________________________________</w:t>
      </w:r>
      <w:r>
        <w:rPr>
          <w:rFonts w:ascii="Times New Roman" w:hAnsi="Times New Roman" w:cs="Times New Roman"/>
        </w:rPr>
      </w:r>
    </w:p>
    <w:p>
      <w:pPr>
        <w:jc w:val="both"/>
        <w:spacing w:after="0" w:line="240" w:lineRule="auto"/>
        <w:rPr>
          <w:rFonts w:ascii="Times New Roman" w:hAnsi="Times New Roman"/>
          <w:color w:val="000000"/>
          <w:szCs w:val="28"/>
        </w:rPr>
      </w:pPr>
      <w:r/>
      <w:bookmarkStart w:id="0" w:name="_GoBack"/>
      <w:r/>
      <w:bookmarkEnd w:id="0"/>
      <w:r>
        <w:rPr>
          <w:rFonts w:ascii="Times New Roman" w:hAnsi="Times New Roman"/>
          <w:color w:val="000000"/>
          <w:sz w:val="28"/>
          <w:szCs w:val="28"/>
        </w:rPr>
        <w:t xml:space="preserve">находящегося по адресу</w:t>
      </w:r>
      <w:r>
        <w:rPr>
          <w:rFonts w:ascii="Times New Roman" w:hAnsi="Times New Roman"/>
          <w:color w:val="000000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_____________________</w:t>
      </w:r>
      <w:r>
        <w:rPr>
          <w:rFonts w:ascii="Times New Roman" w:hAnsi="Times New Roman"/>
          <w:color w:val="000000"/>
          <w:sz w:val="28"/>
          <w:szCs w:val="28"/>
        </w:rPr>
        <w:t xml:space="preserve">_</w:t>
      </w:r>
      <w:r>
        <w:rPr>
          <w:rFonts w:ascii="Times New Roman" w:hAnsi="Times New Roman"/>
          <w:color w:val="000000"/>
          <w:sz w:val="28"/>
          <w:szCs w:val="28"/>
        </w:rPr>
        <w:t xml:space="preserve">_________________________</w:t>
      </w:r>
      <w:r>
        <w:rPr>
          <w:rFonts w:ascii="Times New Roman" w:hAnsi="Times New Roman"/>
          <w:color w:val="000000"/>
          <w:szCs w:val="28"/>
        </w:rPr>
      </w:r>
    </w:p>
    <w:p>
      <w:pPr>
        <w:ind w:left="2977"/>
        <w:jc w:val="center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(для юридического лица – адрес место</w:t>
      </w:r>
      <w:r>
        <w:rPr>
          <w:rFonts w:ascii="Times New Roman" w:hAnsi="Times New Roman"/>
          <w:color w:val="000000"/>
          <w:sz w:val="18"/>
          <w:szCs w:val="18"/>
        </w:rPr>
        <w:t xml:space="preserve">нахождения юридического лица;</w:t>
      </w:r>
      <w:r>
        <w:rPr>
          <w:rFonts w:ascii="Times New Roman" w:hAnsi="Times New Roman"/>
          <w:color w:val="000000"/>
          <w:sz w:val="18"/>
          <w:szCs w:val="18"/>
        </w:rPr>
      </w:r>
    </w:p>
    <w:p>
      <w:pPr>
        <w:jc w:val="both"/>
        <w:spacing w:after="0" w:line="240" w:lineRule="auto"/>
        <w:rPr>
          <w:rFonts w:ascii="Times New Roman" w:hAnsi="Times New Roman"/>
          <w:color w:val="000000"/>
          <w:sz w:val="8"/>
          <w:szCs w:val="8"/>
        </w:rPr>
      </w:pPr>
      <w:r>
        <w:rPr>
          <w:rFonts w:ascii="Times New Roman" w:hAnsi="Times New Roman"/>
          <w:color w:val="000000"/>
          <w:sz w:val="8"/>
          <w:szCs w:val="8"/>
        </w:rPr>
      </w:r>
      <w:r>
        <w:rPr>
          <w:rFonts w:ascii="Times New Roman" w:hAnsi="Times New Roman"/>
          <w:color w:val="000000"/>
          <w:sz w:val="8"/>
          <w:szCs w:val="8"/>
        </w:rPr>
      </w:r>
    </w:p>
    <w:p>
      <w:pPr>
        <w:jc w:val="both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____________________________________________________________________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для индивидуального предпринимателя или физического лица – адрес </w:t>
      </w:r>
      <w:r>
        <w:rPr>
          <w:rFonts w:ascii="Times New Roman" w:hAnsi="Times New Roman"/>
          <w:color w:val="000000"/>
          <w:sz w:val="18"/>
          <w:szCs w:val="18"/>
        </w:rPr>
      </w:r>
    </w:p>
    <w:p>
      <w:pPr>
        <w:jc w:val="center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____________________________________________________________________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места жительства)</w:t>
      </w:r>
      <w:r>
        <w:rPr>
          <w:rFonts w:ascii="Times New Roman" w:hAnsi="Times New Roman"/>
          <w:color w:val="000000"/>
          <w:sz w:val="18"/>
          <w:szCs w:val="18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Телефон(ы</w:t>
      </w:r>
      <w:r>
        <w:rPr>
          <w:rFonts w:ascii="Times New Roman" w:hAnsi="Times New Roman" w:cs="Times New Roman"/>
          <w:sz w:val="28"/>
          <w:szCs w:val="28"/>
        </w:rPr>
        <w:t xml:space="preserve">):_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 электронной почты: 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__</w:t>
      </w:r>
      <w:r>
        <w:rPr>
          <w:rFonts w:ascii="Times New Roman" w:hAnsi="Times New Roman" w:cs="Times New Roman"/>
          <w:sz w:val="28"/>
          <w:szCs w:val="28"/>
        </w:rPr>
        <w:t xml:space="preserve">___ 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(при наличии)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ОГРН 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(для юридического лица)</w:t>
      </w:r>
      <w:r>
        <w:rPr>
          <w:rFonts w:ascii="Times New Roman" w:hAnsi="Times New Roman"/>
          <w:color w:val="000000"/>
          <w:sz w:val="18"/>
          <w:szCs w:val="18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ОГРНИП 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(для индивидуального предпринимателя)</w:t>
      </w:r>
      <w:r>
        <w:rPr>
          <w:rFonts w:ascii="Times New Roman" w:hAnsi="Times New Roman"/>
          <w:color w:val="000000"/>
          <w:sz w:val="18"/>
          <w:szCs w:val="18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ИНН 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Информация о транспортном средстве, о котором требуется выписка: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Марка, модель и государственный регистрационный номер, идентификационный номер (</w:t>
      </w:r>
      <w:r>
        <w:rPr>
          <w:rFonts w:ascii="Times New Roman" w:hAnsi="Times New Roman"/>
          <w:sz w:val="28"/>
          <w:szCs w:val="28"/>
          <w:lang w:val="en-US"/>
        </w:rPr>
        <w:t xml:space="preserve">VIN</w:t>
      </w:r>
      <w:r>
        <w:rPr>
          <w:rFonts w:ascii="Times New Roman" w:hAnsi="Times New Roman"/>
          <w:sz w:val="28"/>
          <w:szCs w:val="28"/>
        </w:rPr>
        <w:t xml:space="preserve">) либо идентификационный номер его основного компонента (в случае отсутствия </w:t>
      </w:r>
      <w:r>
        <w:rPr>
          <w:rFonts w:ascii="Times New Roman" w:hAnsi="Times New Roman"/>
          <w:sz w:val="28"/>
          <w:szCs w:val="28"/>
          <w:lang w:val="en-US"/>
        </w:rPr>
        <w:t xml:space="preserve">VIN</w:t>
      </w:r>
      <w:r>
        <w:rPr>
          <w:rFonts w:ascii="Times New Roman" w:hAnsi="Times New Roman"/>
          <w:sz w:val="28"/>
          <w:szCs w:val="28"/>
        </w:rPr>
        <w:t xml:space="preserve">), номер и дата выдачи СТС: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_______________________________</w:t>
      </w:r>
      <w:r>
        <w:rPr>
          <w:rFonts w:ascii="Times New Roman" w:hAnsi="Times New Roman"/>
          <w:sz w:val="28"/>
          <w:szCs w:val="28"/>
        </w:rPr>
        <w:t xml:space="preserve">____________________________________________________________________</w:t>
      </w:r>
      <w:r>
        <w:rPr>
          <w:rFonts w:ascii="Times New Roman" w:hAnsi="Times New Roman"/>
          <w:sz w:val="28"/>
          <w:szCs w:val="28"/>
        </w:rPr>
        <w:t xml:space="preserve">_____________________________________</w:t>
      </w:r>
      <w:r>
        <w:rPr>
          <w:rFonts w:ascii="Times New Roman" w:hAnsi="Times New Roman"/>
          <w:sz w:val="28"/>
          <w:szCs w:val="28"/>
        </w:rPr>
      </w:r>
    </w:p>
    <w:p>
      <w:pPr>
        <w:spacing w:after="0"/>
        <w:tabs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____________________________________________________________________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Способ направления предоставляемой заявителю выписки из регионального реестра легковых такси, а также способ направления уведомлений о решениях, </w:t>
      </w:r>
      <w:r>
        <w:rPr>
          <w:rFonts w:ascii="Times New Roman" w:hAnsi="Times New Roman"/>
          <w:sz w:val="28"/>
          <w:szCs w:val="28"/>
        </w:rPr>
        <w:t xml:space="preserve">принимаемых государственным казенным учреждением Краснодарского края «Центр организации дорожного движения»</w:t>
      </w:r>
      <w:r>
        <w:rPr>
          <w:rFonts w:ascii="Times New Roman" w:hAnsi="Times New Roman"/>
          <w:sz w:val="28"/>
          <w:szCs w:val="28"/>
        </w:rPr>
        <w:t xml:space="preserve">: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__</w:t>
      </w:r>
      <w:r>
        <w:rPr>
          <w:rFonts w:ascii="Times New Roman" w:hAnsi="Times New Roman"/>
          <w:sz w:val="28"/>
          <w:szCs w:val="28"/>
        </w:rPr>
        <w:t xml:space="preserve">_</w:t>
      </w:r>
      <w:r>
        <w:rPr>
          <w:rFonts w:ascii="Times New Roman" w:hAnsi="Times New Roman"/>
          <w:sz w:val="28"/>
          <w:szCs w:val="28"/>
        </w:rPr>
        <w:t xml:space="preserve">_______</w:t>
      </w:r>
      <w:r>
        <w:rPr>
          <w:rFonts w:ascii="Times New Roman" w:hAnsi="Times New Roman"/>
          <w:sz w:val="28"/>
          <w:szCs w:val="28"/>
        </w:rPr>
        <w:t xml:space="preserve">___</w:t>
      </w:r>
      <w:r>
        <w:rPr>
          <w:rFonts w:ascii="Times New Roman" w:hAnsi="Times New Roman"/>
          <w:sz w:val="28"/>
          <w:szCs w:val="28"/>
        </w:rPr>
        <w:t xml:space="preserve">_________________</w:t>
      </w:r>
      <w:r>
        <w:rPr>
          <w:rFonts w:ascii="Times New Roman" w:hAnsi="Times New Roman"/>
          <w:sz w:val="28"/>
          <w:szCs w:val="28"/>
        </w:rPr>
        <w:br/>
        <w:t xml:space="preserve">__________________________________________________________________</w:t>
      </w:r>
      <w:r>
        <w:rPr>
          <w:rFonts w:ascii="Times New Roman" w:hAnsi="Times New Roman"/>
          <w:sz w:val="28"/>
          <w:szCs w:val="28"/>
        </w:rPr>
        <w:t xml:space="preserve">__</w:t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(заказным почтовым отправлением с уведомлением о вручении, электронной почтой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</w:rPr>
        <w:t xml:space="preserve">направить</w:t>
      </w:r>
      <w:r>
        <w:rPr>
          <w:rFonts w:ascii="Times New Roman" w:hAnsi="Times New Roman"/>
          <w:sz w:val="24"/>
          <w:szCs w:val="24"/>
        </w:rPr>
        <w:t xml:space="preserve"> в МБУ «МФЦ федеральной территории «Сириус»</w:t>
      </w:r>
      <w:r/>
      <w:r>
        <w:rPr>
          <w:rFonts w:ascii="Times New Roman" w:hAnsi="Times New Roman"/>
        </w:rPr>
      </w:r>
      <w:r>
        <w:rPr>
          <w:rFonts w:ascii="Times New Roman" w:hAnsi="Times New Roman"/>
          <w:sz w:val="24"/>
          <w:szCs w:val="24"/>
        </w:rPr>
        <w:t xml:space="preserve">)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Подтверждаю достоверность и полноту указанных сведений/представленных документов.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/>
        <w:tabs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color w:val="000000"/>
          <w:sz w:val="20"/>
          <w:szCs w:val="28"/>
        </w:rPr>
      </w:pPr>
      <w:r>
        <w:rPr>
          <w:rFonts w:ascii="Times New Roman" w:hAnsi="Times New Roman"/>
          <w:color w:val="000000"/>
          <w:sz w:val="20"/>
          <w:szCs w:val="28"/>
        </w:rPr>
      </w:r>
      <w:r>
        <w:rPr>
          <w:rFonts w:ascii="Times New Roman" w:hAnsi="Times New Roman"/>
          <w:color w:val="000000"/>
          <w:sz w:val="20"/>
          <w:szCs w:val="28"/>
        </w:rPr>
      </w:r>
    </w:p>
    <w:p>
      <w:pPr>
        <w:jc w:val="both"/>
        <w:spacing w:after="0" w:line="240" w:lineRule="auto"/>
        <w:tabs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«____» ________ 20___ г</w:t>
      </w:r>
      <w:r>
        <w:rPr>
          <w:rFonts w:ascii="Times New Roman" w:hAnsi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  </w:t>
      </w:r>
      <w:r>
        <w:rPr>
          <w:rFonts w:ascii="Times New Roman" w:hAnsi="Times New Roman"/>
          <w:color w:val="000000"/>
          <w:sz w:val="28"/>
          <w:szCs w:val="28"/>
        </w:rPr>
        <w:t xml:space="preserve">Заявитель _________</w:t>
      </w:r>
      <w:r>
        <w:rPr>
          <w:rFonts w:ascii="Times New Roman" w:hAnsi="Times New Roman"/>
          <w:color w:val="000000"/>
          <w:sz w:val="28"/>
          <w:szCs w:val="28"/>
        </w:rPr>
        <w:t xml:space="preserve">___</w:t>
      </w:r>
      <w:r>
        <w:rPr>
          <w:rFonts w:ascii="Times New Roman" w:hAnsi="Times New Roman"/>
          <w:color w:val="000000"/>
          <w:sz w:val="28"/>
          <w:szCs w:val="28"/>
        </w:rPr>
        <w:t xml:space="preserve">________________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tabs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color w:val="000000"/>
          <w:sz w:val="28"/>
          <w:szCs w:val="28"/>
          <w:vertAlign w:val="superscript"/>
        </w:rPr>
      </w:pP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                  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(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у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полномоченный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                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  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(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должность, Ф.И.О., подпись)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</w:r>
    </w:p>
    <w:p>
      <w:pPr>
        <w:ind w:firstLine="709"/>
        <w:jc w:val="both"/>
        <w:spacing w:after="0" w:line="240" w:lineRule="auto"/>
        <w:tabs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                                                   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представитель)</w:t>
      </w:r>
      <w:r>
        <w:rPr>
          <w:rFonts w:ascii="Times New Roman" w:hAnsi="Times New Roman"/>
          <w:color w:val="000000"/>
          <w:sz w:val="28"/>
          <w:szCs w:val="28"/>
        </w:rPr>
        <w:t xml:space="preserve"> 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М.П</w:t>
      </w:r>
      <w:r>
        <w:rPr>
          <w:rFonts w:ascii="Times New Roman" w:hAnsi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(при наличии)</w:t>
      </w:r>
      <w:r>
        <w:rPr>
          <w:rFonts w:ascii="Times New Roman" w:hAnsi="Times New Roman"/>
          <w:color w:val="000000"/>
          <w:sz w:val="24"/>
          <w:szCs w:val="24"/>
        </w:rPr>
      </w:r>
    </w:p>
    <w:sectPr>
      <w:headerReference w:type="default" r:id="rId9"/>
      <w:footnotePr/>
      <w:endnotePr/>
      <w:type w:val="nextPage"/>
      <w:pgSz w:w="11906" w:h="16838" w:orient="portrait"/>
      <w:pgMar w:top="1135" w:right="567" w:bottom="709" w:left="1701" w:header="709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Symbol">
    <w:panose1 w:val="05050102010706020507"/>
  </w:font>
  <w:font w:name="Courier New">
    <w:panose1 w:val="02070309020205020404"/>
  </w:font>
  <w:font w:name="Tahoma">
    <w:panose1 w:val="020B0604030504040204"/>
  </w:font>
  <w:font w:name="Cambria">
    <w:panose1 w:val="02040503050406030204"/>
  </w:font>
  <w:font w:name="Calibri Light">
    <w:panose1 w:val="020F0302020204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PAGE   \* MERGEFORMAT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</w:rPr>
      <w:t xml:space="preserve">2</w:t>
    </w:r>
    <w:r>
      <w:rPr>
        <w:rFonts w:ascii="Times New Roman" w:hAnsi="Times New Roman"/>
        <w:sz w:val="28"/>
        <w:szCs w:val="28"/>
      </w:rPr>
      <w:fldChar w:fldCharType="end"/>
    </w:r>
    <w:r>
      <w:rPr>
        <w:rFonts w:ascii="Times New Roman" w:hAnsi="Times New Roman"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2"/>
      <w:numFmt w:val="decimal"/>
      <w:isLgl w:val="false"/>
      <w:suff w:val="tab"/>
      <w:lvlText w:val="%1."/>
      <w:lvlJc w:val="left"/>
      <w:pPr>
        <w:ind w:left="3494" w:hanging="37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41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49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56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63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70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77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85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923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2081" w:hanging="123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2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287" w:hanging="7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32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1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321" w:hanging="147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)"/>
      <w:lvlJc w:val="left"/>
      <w:pPr>
        <w:ind w:left="720" w:hanging="360"/>
      </w:pPr>
    </w:lvl>
    <w:lvl w:ilvl="2">
      <w:start w:val="1"/>
      <w:numFmt w:val="lowerRoman"/>
      <w:isLgl w:val="false"/>
      <w:suff w:val="tab"/>
      <w:lvlText w:val="%3)"/>
      <w:lvlJc w:val="left"/>
      <w:pPr>
        <w:ind w:left="1080" w:hanging="360"/>
      </w:p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7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decimal"/>
      <w:isLgl w:val="false"/>
      <w:suff w:val="tab"/>
      <w:lvlText w:val="%3)"/>
      <w:lvlJc w:val="left"/>
      <w:pPr>
        <w:ind w:left="3135" w:hanging="1155"/>
      </w:pPr>
      <w:rPr>
        <w:rFonts w:hint="default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57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33" w:hanging="75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316" w:hanging="75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2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"/>
      <w:lvlJc w:val="left"/>
      <w:pPr>
        <w:ind w:left="3905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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decimal"/>
      <w:isLgl w:val="false"/>
      <w:suff w:val="tab"/>
      <w:lvlText w:val="%3)"/>
      <w:lvlJc w:val="left"/>
      <w:pPr>
        <w:ind w:left="3135" w:hanging="1155"/>
      </w:pPr>
      <w:rPr>
        <w:rFonts w:hint="default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90" w:hanging="99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273" w:hanging="99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556" w:hanging="99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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num w:numId="1">
    <w:abstractNumId w:val="15"/>
  </w:num>
  <w:num w:numId="2">
    <w:abstractNumId w:val="6"/>
  </w:num>
  <w:num w:numId="3">
    <w:abstractNumId w:val="14"/>
  </w:num>
  <w:num w:numId="4">
    <w:abstractNumId w:val="13"/>
  </w:num>
  <w:num w:numId="5">
    <w:abstractNumId w:val="10"/>
  </w:num>
  <w:num w:numId="6">
    <w:abstractNumId w:val="19"/>
  </w:num>
  <w:num w:numId="7">
    <w:abstractNumId w:val="1"/>
  </w:num>
  <w:num w:numId="8">
    <w:abstractNumId w:val="11"/>
  </w:num>
  <w:num w:numId="9">
    <w:abstractNumId w:val="17"/>
  </w:num>
  <w:num w:numId="10">
    <w:abstractNumId w:val="24"/>
  </w:num>
  <w:num w:numId="11">
    <w:abstractNumId w:val="8"/>
  </w:num>
  <w:num w:numId="12">
    <w:abstractNumId w:val="12"/>
  </w:num>
  <w:num w:numId="13">
    <w:abstractNumId w:val="16"/>
  </w:num>
  <w:num w:numId="14">
    <w:abstractNumId w:val="4"/>
  </w:num>
  <w:num w:numId="15">
    <w:abstractNumId w:val="21"/>
  </w:num>
  <w:num w:numId="16">
    <w:abstractNumId w:val="9"/>
  </w:num>
  <w:num w:numId="17">
    <w:abstractNumId w:val="0"/>
  </w:num>
  <w:num w:numId="18">
    <w:abstractNumId w:val="27"/>
  </w:num>
  <w:num w:numId="19">
    <w:abstractNumId w:val="2"/>
  </w:num>
  <w:num w:numId="20">
    <w:abstractNumId w:val="18"/>
  </w:num>
  <w:num w:numId="21">
    <w:abstractNumId w:val="3"/>
  </w:num>
  <w:num w:numId="22">
    <w:abstractNumId w:val="20"/>
  </w:num>
  <w:num w:numId="23">
    <w:abstractNumId w:val="25"/>
  </w:num>
  <w:num w:numId="24">
    <w:abstractNumId w:val="28"/>
  </w:num>
  <w:num w:numId="25">
    <w:abstractNumId w:val="7"/>
  </w:num>
  <w:num w:numId="26">
    <w:abstractNumId w:val="26"/>
  </w:num>
  <w:num w:numId="27">
    <w:abstractNumId w:val="23"/>
  </w:num>
  <w:num w:numId="28">
    <w:abstractNumId w:val="22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29"/>
    <w:link w:val="726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729"/>
    <w:link w:val="727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729"/>
    <w:link w:val="728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25"/>
    <w:next w:val="725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729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725"/>
    <w:next w:val="725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729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25"/>
    <w:next w:val="725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729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725"/>
    <w:next w:val="725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729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25"/>
    <w:next w:val="725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29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25"/>
    <w:next w:val="725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29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725"/>
    <w:next w:val="725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729"/>
    <w:link w:val="34"/>
    <w:uiPriority w:val="10"/>
    <w:rPr>
      <w:sz w:val="48"/>
      <w:szCs w:val="48"/>
    </w:rPr>
  </w:style>
  <w:style w:type="paragraph" w:styleId="36">
    <w:name w:val="Subtitle"/>
    <w:basedOn w:val="725"/>
    <w:next w:val="725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729"/>
    <w:link w:val="36"/>
    <w:uiPriority w:val="11"/>
    <w:rPr>
      <w:sz w:val="24"/>
      <w:szCs w:val="24"/>
    </w:rPr>
  </w:style>
  <w:style w:type="paragraph" w:styleId="38">
    <w:name w:val="Quote"/>
    <w:basedOn w:val="725"/>
    <w:next w:val="725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25"/>
    <w:next w:val="725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29"/>
    <w:link w:val="732"/>
    <w:uiPriority w:val="99"/>
  </w:style>
  <w:style w:type="character" w:styleId="45">
    <w:name w:val="Footer Char"/>
    <w:basedOn w:val="729"/>
    <w:link w:val="734"/>
    <w:uiPriority w:val="99"/>
  </w:style>
  <w:style w:type="paragraph" w:styleId="46">
    <w:name w:val="Caption"/>
    <w:basedOn w:val="725"/>
    <w:next w:val="725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729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7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3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725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729"/>
    <w:uiPriority w:val="99"/>
    <w:unhideWhenUsed/>
    <w:rPr>
      <w:vertAlign w:val="superscript"/>
    </w:rPr>
  </w:style>
  <w:style w:type="paragraph" w:styleId="178">
    <w:name w:val="endnote text"/>
    <w:basedOn w:val="725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29"/>
    <w:uiPriority w:val="99"/>
    <w:semiHidden/>
    <w:unhideWhenUsed/>
    <w:rPr>
      <w:vertAlign w:val="superscript"/>
    </w:rPr>
  </w:style>
  <w:style w:type="paragraph" w:styleId="181">
    <w:name w:val="toc 1"/>
    <w:basedOn w:val="725"/>
    <w:next w:val="725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25"/>
    <w:next w:val="725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25"/>
    <w:next w:val="725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25"/>
    <w:next w:val="725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25"/>
    <w:next w:val="725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25"/>
    <w:next w:val="725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25"/>
    <w:next w:val="725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25"/>
    <w:next w:val="725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25"/>
    <w:next w:val="725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25"/>
    <w:next w:val="725"/>
    <w:uiPriority w:val="99"/>
    <w:unhideWhenUsed/>
    <w:pPr>
      <w:spacing w:after="0" w:afterAutospacing="0"/>
    </w:pPr>
  </w:style>
  <w:style w:type="paragraph" w:styleId="725" w:default="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726">
    <w:name w:val="Heading 1"/>
    <w:basedOn w:val="725"/>
    <w:next w:val="725"/>
    <w:link w:val="746"/>
    <w:uiPriority w:val="9"/>
    <w:qFormat/>
    <w:pPr>
      <w:keepNext/>
      <w:spacing w:before="240" w:after="60"/>
      <w:outlineLvl w:val="0"/>
    </w:pPr>
    <w:rPr>
      <w:rFonts w:ascii="Calibri Light" w:hAnsi="Calibri Light" w:eastAsia="Times New Roman"/>
      <w:b/>
      <w:bCs/>
      <w:sz w:val="32"/>
      <w:szCs w:val="32"/>
    </w:rPr>
  </w:style>
  <w:style w:type="paragraph" w:styleId="727">
    <w:name w:val="Heading 2"/>
    <w:basedOn w:val="725"/>
    <w:next w:val="725"/>
    <w:link w:val="744"/>
    <w:uiPriority w:val="9"/>
    <w:unhideWhenUsed/>
    <w:qFormat/>
    <w:pPr>
      <w:keepLines/>
      <w:keepNext/>
      <w:spacing w:before="200" w:after="0"/>
      <w:outlineLvl w:val="1"/>
    </w:pPr>
    <w:rPr>
      <w:rFonts w:ascii="Cambria" w:hAnsi="Cambria" w:eastAsia="Times New Roman"/>
      <w:b/>
      <w:bCs/>
      <w:color w:val="4f81bd"/>
      <w:sz w:val="26"/>
      <w:szCs w:val="26"/>
    </w:rPr>
  </w:style>
  <w:style w:type="paragraph" w:styleId="728">
    <w:name w:val="Heading 3"/>
    <w:basedOn w:val="725"/>
    <w:next w:val="725"/>
    <w:link w:val="737"/>
    <w:uiPriority w:val="9"/>
    <w:qFormat/>
    <w:pPr>
      <w:keepNext/>
      <w:spacing w:after="0" w:line="240" w:lineRule="auto"/>
      <w:outlineLvl w:val="2"/>
    </w:pPr>
    <w:rPr>
      <w:rFonts w:ascii="Times New Roman" w:hAnsi="Times New Roman" w:eastAsia="Times New Roman"/>
      <w:b/>
      <w:bCs/>
      <w:sz w:val="28"/>
      <w:szCs w:val="20"/>
      <w:lang w:eastAsia="ru-RU"/>
    </w:rPr>
  </w:style>
  <w:style w:type="character" w:styleId="729" w:default="1">
    <w:name w:val="Default Paragraph Font"/>
    <w:uiPriority w:val="1"/>
    <w:unhideWhenUsed/>
  </w:style>
  <w:style w:type="table" w:styleId="73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31" w:default="1">
    <w:name w:val="No List"/>
    <w:uiPriority w:val="99"/>
    <w:semiHidden/>
    <w:unhideWhenUsed/>
  </w:style>
  <w:style w:type="paragraph" w:styleId="732">
    <w:name w:val="Header"/>
    <w:basedOn w:val="725"/>
    <w:link w:val="733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33" w:customStyle="1">
    <w:name w:val="Верхний колонтитул Знак"/>
    <w:basedOn w:val="729"/>
    <w:link w:val="732"/>
    <w:uiPriority w:val="99"/>
  </w:style>
  <w:style w:type="paragraph" w:styleId="734">
    <w:name w:val="Footer"/>
    <w:basedOn w:val="725"/>
    <w:link w:val="735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35" w:customStyle="1">
    <w:name w:val="Нижний колонтитул Знак"/>
    <w:basedOn w:val="729"/>
    <w:link w:val="734"/>
    <w:uiPriority w:val="99"/>
  </w:style>
  <w:style w:type="table" w:styleId="736">
    <w:name w:val="Table Grid"/>
    <w:basedOn w:val="730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737" w:customStyle="1">
    <w:name w:val="Заголовок 3 Знак"/>
    <w:link w:val="728"/>
    <w:uiPriority w:val="9"/>
    <w:rPr>
      <w:rFonts w:ascii="Times New Roman" w:hAnsi="Times New Roman" w:eastAsia="Times New Roman" w:cs="Times New Roman"/>
      <w:b/>
      <w:bCs/>
      <w:sz w:val="28"/>
      <w:szCs w:val="20"/>
      <w:lang w:eastAsia="ru-RU"/>
    </w:rPr>
  </w:style>
  <w:style w:type="paragraph" w:styleId="738">
    <w:name w:val="Balloon Text"/>
    <w:basedOn w:val="725"/>
    <w:link w:val="739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</w:rPr>
  </w:style>
  <w:style w:type="character" w:styleId="739" w:customStyle="1">
    <w:name w:val="Текст выноски Знак"/>
    <w:link w:val="738"/>
    <w:uiPriority w:val="99"/>
    <w:semiHidden/>
    <w:rPr>
      <w:rFonts w:ascii="Tahoma" w:hAnsi="Tahoma" w:cs="Tahoma"/>
      <w:sz w:val="16"/>
      <w:szCs w:val="16"/>
    </w:rPr>
  </w:style>
  <w:style w:type="character" w:styleId="740">
    <w:name w:val="Hyperlink"/>
    <w:uiPriority w:val="99"/>
    <w:unhideWhenUsed/>
    <w:rPr>
      <w:color w:val="0000ff"/>
      <w:u w:val="single"/>
    </w:rPr>
  </w:style>
  <w:style w:type="paragraph" w:styleId="741" w:customStyle="1">
    <w:name w:val="ConsPlusNonformat"/>
    <w:pPr>
      <w:widowControl w:val="off"/>
    </w:pPr>
    <w:rPr>
      <w:rFonts w:ascii="Courier New" w:hAnsi="Courier New" w:eastAsia="Times New Roman" w:cs="Courier New"/>
    </w:rPr>
  </w:style>
  <w:style w:type="paragraph" w:styleId="742">
    <w:name w:val="List Paragraph"/>
    <w:basedOn w:val="725"/>
    <w:uiPriority w:val="34"/>
    <w:qFormat/>
    <w:pPr>
      <w:contextualSpacing/>
      <w:ind w:left="720"/>
    </w:pPr>
  </w:style>
  <w:style w:type="character" w:styleId="743">
    <w:name w:val="FollowedHyperlink"/>
    <w:uiPriority w:val="99"/>
    <w:semiHidden/>
    <w:unhideWhenUsed/>
    <w:rPr>
      <w:color w:val="800080"/>
      <w:u w:val="single"/>
    </w:rPr>
  </w:style>
  <w:style w:type="character" w:styleId="744" w:customStyle="1">
    <w:name w:val="Заголовок 2 Знак"/>
    <w:link w:val="727"/>
    <w:uiPriority w:val="9"/>
    <w:rPr>
      <w:rFonts w:ascii="Cambria" w:hAnsi="Cambria" w:eastAsia="Times New Roman" w:cs="Times New Roman"/>
      <w:b/>
      <w:bCs/>
      <w:color w:val="4f81bd"/>
      <w:sz w:val="26"/>
      <w:szCs w:val="26"/>
      <w:lang w:eastAsia="en-US"/>
    </w:rPr>
  </w:style>
  <w:style w:type="paragraph" w:styleId="745" w:customStyle="1">
    <w:name w:val="ConsPlusNormal"/>
    <w:pPr>
      <w:ind w:firstLine="720"/>
    </w:pPr>
    <w:rPr>
      <w:rFonts w:ascii="Arial" w:hAnsi="Arial" w:eastAsia="Times New Roman" w:cs="Arial"/>
    </w:rPr>
  </w:style>
  <w:style w:type="character" w:styleId="746" w:customStyle="1">
    <w:name w:val="Заголовок 1 Знак"/>
    <w:link w:val="726"/>
    <w:uiPriority w:val="9"/>
    <w:rPr>
      <w:rFonts w:ascii="Calibri Light" w:hAnsi="Calibri Light" w:eastAsia="Times New Roman" w:cs="Times New Roman"/>
      <w:b/>
      <w:bCs/>
      <w:sz w:val="32"/>
      <w:szCs w:val="32"/>
      <w:lang w:eastAsia="en-US"/>
    </w:rPr>
  </w:style>
  <w:style w:type="character" w:styleId="747">
    <w:name w:val="annotation reference"/>
    <w:uiPriority w:val="99"/>
    <w:semiHidden/>
    <w:unhideWhenUsed/>
    <w:rPr>
      <w:sz w:val="16"/>
      <w:szCs w:val="16"/>
    </w:rPr>
  </w:style>
  <w:style w:type="paragraph" w:styleId="748">
    <w:name w:val="annotation text"/>
    <w:basedOn w:val="725"/>
    <w:link w:val="749"/>
    <w:uiPriority w:val="99"/>
    <w:semiHidden/>
    <w:unhideWhenUsed/>
    <w:rPr>
      <w:sz w:val="20"/>
      <w:szCs w:val="20"/>
    </w:rPr>
  </w:style>
  <w:style w:type="character" w:styleId="749" w:customStyle="1">
    <w:name w:val="Текст примечания Знак"/>
    <w:link w:val="748"/>
    <w:uiPriority w:val="99"/>
    <w:semiHidden/>
    <w:rPr>
      <w:lang w:eastAsia="en-US"/>
    </w:rPr>
  </w:style>
  <w:style w:type="paragraph" w:styleId="750">
    <w:name w:val="annotation subject"/>
    <w:basedOn w:val="748"/>
    <w:next w:val="748"/>
    <w:link w:val="751"/>
    <w:uiPriority w:val="99"/>
    <w:semiHidden/>
    <w:unhideWhenUsed/>
    <w:rPr>
      <w:b/>
      <w:bCs/>
    </w:rPr>
  </w:style>
  <w:style w:type="character" w:styleId="751" w:customStyle="1">
    <w:name w:val="Тема примечания Знак"/>
    <w:link w:val="750"/>
    <w:uiPriority w:val="99"/>
    <w:semiHidden/>
    <w:rPr>
      <w:b/>
      <w:bCs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861BD2-D0A2-4B3D-9502-A1A5BD37C9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Р7-Офис/2024.4.2.721</Application>
  <Company>ДТС КК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Воробьев Олег</dc:creator>
  <cp:keywords/>
  <cp:lastModifiedBy>okorokovaaa</cp:lastModifiedBy>
  <cp:revision>19</cp:revision>
  <dcterms:created xsi:type="dcterms:W3CDTF">2023-07-26T11:23:00Z</dcterms:created>
  <dcterms:modified xsi:type="dcterms:W3CDTF">2026-04-17T07:07:25Z</dcterms:modified>
</cp:coreProperties>
</file>